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401" w:rsidRPr="00DF21F6" w:rsidRDefault="009D2401">
      <w:pPr>
        <w:rPr>
          <w:rFonts w:hint="cs"/>
          <w:sz w:val="24"/>
          <w:szCs w:val="24"/>
          <w:rtl/>
        </w:rPr>
      </w:pPr>
    </w:p>
    <w:p w:rsidR="0098452C" w:rsidRDefault="0098452C">
      <w:pPr>
        <w:rPr>
          <w:rtl/>
        </w:rPr>
      </w:pPr>
    </w:p>
    <w:p w:rsidR="0098452C" w:rsidRPr="00DF21F6" w:rsidRDefault="0098452C" w:rsidP="00EB7920">
      <w:pPr>
        <w:spacing w:after="0" w:line="240" w:lineRule="auto"/>
        <w:rPr>
          <w:rFonts w:cs="David"/>
          <w:b/>
          <w:bCs/>
          <w:sz w:val="32"/>
          <w:szCs w:val="32"/>
          <w:u w:val="single"/>
          <w:rtl/>
        </w:rPr>
      </w:pPr>
      <w:r w:rsidRPr="00DF21F6">
        <w:rPr>
          <w:rFonts w:cs="David" w:hint="cs"/>
          <w:b/>
          <w:bCs/>
          <w:sz w:val="32"/>
          <w:szCs w:val="32"/>
          <w:u w:val="single"/>
          <w:rtl/>
        </w:rPr>
        <w:t xml:space="preserve">נוהל העסקת </w:t>
      </w:r>
      <w:r w:rsidR="00DF21F6" w:rsidRPr="00DF21F6">
        <w:rPr>
          <w:rFonts w:cs="David" w:hint="cs"/>
          <w:b/>
          <w:bCs/>
          <w:sz w:val="32"/>
          <w:szCs w:val="32"/>
          <w:u w:val="single"/>
          <w:rtl/>
        </w:rPr>
        <w:t xml:space="preserve">עובדים </w:t>
      </w:r>
      <w:r w:rsidRPr="00DF21F6">
        <w:rPr>
          <w:rFonts w:cs="David" w:hint="cs"/>
          <w:b/>
          <w:bCs/>
          <w:sz w:val="32"/>
          <w:szCs w:val="32"/>
          <w:u w:val="single"/>
          <w:rtl/>
        </w:rPr>
        <w:t>פלשתינאים באלפי מנשה</w:t>
      </w:r>
    </w:p>
    <w:p w:rsidR="0098452C" w:rsidRPr="00B7339F" w:rsidRDefault="0098452C" w:rsidP="0098452C">
      <w:pPr>
        <w:spacing w:after="0" w:line="240" w:lineRule="auto"/>
        <w:rPr>
          <w:rFonts w:cs="David"/>
          <w:b/>
          <w:bCs/>
          <w:sz w:val="28"/>
          <w:szCs w:val="28"/>
          <w:u w:val="single"/>
          <w:rtl/>
        </w:rPr>
      </w:pPr>
    </w:p>
    <w:p w:rsidR="0098452C" w:rsidRDefault="0098452C" w:rsidP="0098452C">
      <w:pPr>
        <w:spacing w:after="0" w:line="240" w:lineRule="auto"/>
        <w:rPr>
          <w:rFonts w:cs="David"/>
          <w:sz w:val="28"/>
          <w:szCs w:val="28"/>
          <w:rtl/>
        </w:rPr>
      </w:pPr>
    </w:p>
    <w:p w:rsidR="0098452C" w:rsidRDefault="0098452C" w:rsidP="00BE705F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תושב</w:t>
      </w:r>
      <w:r w:rsidR="00DF21F6">
        <w:rPr>
          <w:rFonts w:cs="David" w:hint="cs"/>
          <w:sz w:val="28"/>
          <w:szCs w:val="28"/>
          <w:rtl/>
        </w:rPr>
        <w:t>,</w:t>
      </w:r>
      <w:r>
        <w:rPr>
          <w:rFonts w:cs="David" w:hint="cs"/>
          <w:sz w:val="28"/>
          <w:szCs w:val="28"/>
          <w:rtl/>
        </w:rPr>
        <w:t>יזם</w:t>
      </w:r>
      <w:r w:rsidR="00DF21F6">
        <w:rPr>
          <w:rFonts w:cs="David" w:hint="cs"/>
          <w:sz w:val="28"/>
          <w:szCs w:val="28"/>
          <w:rtl/>
        </w:rPr>
        <w:t>,</w:t>
      </w:r>
      <w:r>
        <w:rPr>
          <w:rFonts w:cs="David" w:hint="cs"/>
          <w:sz w:val="28"/>
          <w:szCs w:val="28"/>
          <w:rtl/>
        </w:rPr>
        <w:t>קבלן</w:t>
      </w:r>
      <w:r w:rsidR="00DF21F6">
        <w:rPr>
          <w:rFonts w:cs="David" w:hint="cs"/>
          <w:sz w:val="28"/>
          <w:szCs w:val="28"/>
          <w:rtl/>
        </w:rPr>
        <w:t xml:space="preserve">,בעל עסק </w:t>
      </w:r>
      <w:r>
        <w:rPr>
          <w:rFonts w:cs="David" w:hint="cs"/>
          <w:sz w:val="28"/>
          <w:szCs w:val="28"/>
          <w:rtl/>
        </w:rPr>
        <w:t xml:space="preserve"> או כל בעל מקצוע חופשי אחר שרוצה להעסיק </w:t>
      </w:r>
      <w:r w:rsidR="00BE705F">
        <w:rPr>
          <w:rFonts w:cs="David" w:hint="cs"/>
          <w:sz w:val="28"/>
          <w:szCs w:val="28"/>
          <w:rtl/>
        </w:rPr>
        <w:t>עובדים</w:t>
      </w:r>
      <w:r>
        <w:rPr>
          <w:rFonts w:cs="David" w:hint="cs"/>
          <w:sz w:val="28"/>
          <w:szCs w:val="28"/>
          <w:rtl/>
        </w:rPr>
        <w:t xml:space="preserve"> פלשתינאים בעבודה באלפי מנשה, צריך לבצע את הפעולות </w:t>
      </w:r>
      <w:r w:rsidR="00DF21F6">
        <w:rPr>
          <w:rFonts w:cs="David" w:hint="cs"/>
          <w:sz w:val="28"/>
          <w:szCs w:val="28"/>
          <w:rtl/>
        </w:rPr>
        <w:t>הבאות</w:t>
      </w:r>
      <w:r>
        <w:rPr>
          <w:rFonts w:cs="David" w:hint="cs"/>
          <w:sz w:val="28"/>
          <w:szCs w:val="28"/>
          <w:rtl/>
        </w:rPr>
        <w:t>:</w:t>
      </w:r>
    </w:p>
    <w:p w:rsidR="0098452C" w:rsidRDefault="0098452C" w:rsidP="0098452C">
      <w:pPr>
        <w:spacing w:after="0" w:line="240" w:lineRule="auto"/>
        <w:rPr>
          <w:rFonts w:cs="David"/>
          <w:sz w:val="28"/>
          <w:szCs w:val="28"/>
          <w:rtl/>
        </w:rPr>
      </w:pPr>
    </w:p>
    <w:p w:rsidR="00D72404" w:rsidRDefault="0098452C" w:rsidP="00DF21F6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א. ל</w:t>
      </w:r>
      <w:r w:rsidR="00DF21F6">
        <w:rPr>
          <w:rFonts w:cs="David" w:hint="cs"/>
          <w:sz w:val="28"/>
          <w:szCs w:val="28"/>
          <w:rtl/>
        </w:rPr>
        <w:t>סור</w:t>
      </w:r>
      <w:r>
        <w:rPr>
          <w:rFonts w:cs="David" w:hint="cs"/>
          <w:sz w:val="28"/>
          <w:szCs w:val="28"/>
          <w:rtl/>
        </w:rPr>
        <w:t xml:space="preserve"> ל</w:t>
      </w:r>
      <w:r w:rsidR="00DF21F6">
        <w:rPr>
          <w:rFonts w:cs="David" w:hint="cs"/>
          <w:sz w:val="28"/>
          <w:szCs w:val="28"/>
          <w:rtl/>
        </w:rPr>
        <w:t>מחלקת ביטחון (המוקד העירוני )</w:t>
      </w:r>
      <w:r>
        <w:rPr>
          <w:rFonts w:cs="David" w:hint="cs"/>
          <w:sz w:val="28"/>
          <w:szCs w:val="28"/>
          <w:rtl/>
        </w:rPr>
        <w:t xml:space="preserve"> לצורך קבלת אישור הפניה למנהל </w:t>
      </w:r>
      <w:r w:rsidR="00F30B58">
        <w:rPr>
          <w:rFonts w:cs="David" w:hint="cs"/>
          <w:sz w:val="28"/>
          <w:szCs w:val="28"/>
          <w:rtl/>
        </w:rPr>
        <w:t xml:space="preserve"> </w:t>
      </w:r>
    </w:p>
    <w:p w:rsidR="0098452C" w:rsidRDefault="00D72404" w:rsidP="00DF21F6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</w:t>
      </w:r>
      <w:r w:rsidR="0098452C">
        <w:rPr>
          <w:rFonts w:cs="David" w:hint="cs"/>
          <w:sz w:val="28"/>
          <w:szCs w:val="28"/>
          <w:rtl/>
        </w:rPr>
        <w:t>האזרחי</w:t>
      </w:r>
      <w:r w:rsidR="00DF21F6">
        <w:rPr>
          <w:rFonts w:cs="David" w:hint="cs"/>
          <w:sz w:val="28"/>
          <w:szCs w:val="28"/>
          <w:rtl/>
        </w:rPr>
        <w:t xml:space="preserve"> ולהצטייד באישורים הבאים:</w:t>
      </w:r>
      <w:r w:rsidR="0098452C">
        <w:rPr>
          <w:rFonts w:cs="David" w:hint="cs"/>
          <w:sz w:val="28"/>
          <w:szCs w:val="28"/>
          <w:rtl/>
        </w:rPr>
        <w:t xml:space="preserve">                                                                                    </w:t>
      </w:r>
    </w:p>
    <w:p w:rsidR="0098452C" w:rsidRDefault="0098452C" w:rsidP="00DF21F6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</w:t>
      </w:r>
    </w:p>
    <w:p w:rsidR="0098452C" w:rsidRDefault="0098452C" w:rsidP="0098452C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        1. אישור ממחלקת ההנדסה על הבניה או השיפוץ.</w:t>
      </w:r>
    </w:p>
    <w:p w:rsidR="0098452C" w:rsidRDefault="0098452C" w:rsidP="0098452C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        2. תעודות מקוריות  של הפלשתינאים</w:t>
      </w:r>
      <w:r>
        <w:rPr>
          <w:rFonts w:cs="David"/>
          <w:sz w:val="28"/>
          <w:szCs w:val="28"/>
          <w:rtl/>
        </w:rPr>
        <w:t>–</w:t>
      </w:r>
      <w:r>
        <w:rPr>
          <w:rFonts w:cs="David" w:hint="cs"/>
          <w:sz w:val="28"/>
          <w:szCs w:val="28"/>
          <w:rtl/>
        </w:rPr>
        <w:t xml:space="preserve"> תעודת זהות וכרטיס מגנטי של כל  </w:t>
      </w:r>
    </w:p>
    <w:p w:rsidR="0098452C" w:rsidRDefault="0098452C" w:rsidP="0098452C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            פועל. </w:t>
      </w:r>
    </w:p>
    <w:p w:rsidR="0098452C" w:rsidRDefault="0098452C" w:rsidP="00DF21F6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        3. תעודת זהות של הקבלן</w:t>
      </w:r>
      <w:r w:rsidR="00DF21F6">
        <w:rPr>
          <w:rFonts w:cs="David" w:hint="cs"/>
          <w:sz w:val="28"/>
          <w:szCs w:val="28"/>
          <w:rtl/>
        </w:rPr>
        <w:t xml:space="preserve"> המבצע.</w:t>
      </w:r>
    </w:p>
    <w:p w:rsidR="0098452C" w:rsidRDefault="0098452C" w:rsidP="0098452C">
      <w:pPr>
        <w:spacing w:after="0" w:line="240" w:lineRule="auto"/>
        <w:rPr>
          <w:rFonts w:cs="David"/>
          <w:sz w:val="28"/>
          <w:szCs w:val="28"/>
          <w:rtl/>
        </w:rPr>
      </w:pPr>
    </w:p>
    <w:p w:rsidR="00D72404" w:rsidRDefault="0098452C" w:rsidP="00773CC8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ב.  לאחר קבלת ההפניה למנהל האזרחי</w:t>
      </w:r>
      <w:r w:rsidR="00DF21F6">
        <w:rPr>
          <w:rFonts w:cs="David" w:hint="cs"/>
          <w:sz w:val="28"/>
          <w:szCs w:val="28"/>
          <w:rtl/>
        </w:rPr>
        <w:t>,</w:t>
      </w:r>
      <w:r>
        <w:rPr>
          <w:rFonts w:cs="David" w:hint="cs"/>
          <w:sz w:val="28"/>
          <w:szCs w:val="28"/>
          <w:rtl/>
        </w:rPr>
        <w:t xml:space="preserve"> עליו לנסוע פיזית למשרדי המנהל </w:t>
      </w:r>
      <w:r w:rsidR="00DF21F6">
        <w:rPr>
          <w:rFonts w:cs="David" w:hint="cs"/>
          <w:sz w:val="28"/>
          <w:szCs w:val="28"/>
          <w:rtl/>
        </w:rPr>
        <w:t xml:space="preserve"> האזרחי </w:t>
      </w:r>
    </w:p>
    <w:p w:rsidR="00D72404" w:rsidRDefault="00D72404" w:rsidP="00773CC8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</w:t>
      </w:r>
      <w:r w:rsidR="0098452C">
        <w:rPr>
          <w:rFonts w:cs="David" w:hint="cs"/>
          <w:sz w:val="28"/>
          <w:szCs w:val="28"/>
          <w:rtl/>
        </w:rPr>
        <w:t>הנמצאים בחלקו הצפוני של היישוב טייבה, בשטח המנהל</w:t>
      </w:r>
      <w:r w:rsidR="00773CC8">
        <w:rPr>
          <w:rFonts w:cs="David" w:hint="cs"/>
          <w:sz w:val="28"/>
          <w:szCs w:val="28"/>
          <w:rtl/>
        </w:rPr>
        <w:t xml:space="preserve"> </w:t>
      </w:r>
      <w:r w:rsidR="0098452C">
        <w:rPr>
          <w:rFonts w:cs="David" w:hint="cs"/>
          <w:sz w:val="28"/>
          <w:szCs w:val="28"/>
          <w:rtl/>
        </w:rPr>
        <w:t xml:space="preserve">(בעיקול לקלנסווה </w:t>
      </w:r>
    </w:p>
    <w:p w:rsidR="00D72404" w:rsidRDefault="00D72404" w:rsidP="00773CC8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</w:t>
      </w:r>
      <w:r w:rsidR="0098452C">
        <w:rPr>
          <w:rFonts w:cs="David" w:hint="cs"/>
          <w:sz w:val="28"/>
          <w:szCs w:val="28"/>
          <w:rtl/>
        </w:rPr>
        <w:t>פונים ימינה לכ</w:t>
      </w:r>
      <w:r w:rsidR="00773CC8">
        <w:rPr>
          <w:rFonts w:cs="David" w:hint="cs"/>
          <w:sz w:val="28"/>
          <w:szCs w:val="28"/>
          <w:rtl/>
        </w:rPr>
        <w:t>י</w:t>
      </w:r>
      <w:r w:rsidR="0098452C">
        <w:rPr>
          <w:rFonts w:cs="David" w:hint="cs"/>
          <w:sz w:val="28"/>
          <w:szCs w:val="28"/>
          <w:rtl/>
        </w:rPr>
        <w:t xml:space="preserve">וון טול כרם ולאחר מאות מטרים מגיעים לש.ג. של משטח גב </w:t>
      </w:r>
    </w:p>
    <w:p w:rsidR="00D72404" w:rsidRDefault="00D72404" w:rsidP="00773CC8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</w:t>
      </w:r>
      <w:r w:rsidR="0098452C">
        <w:rPr>
          <w:rFonts w:cs="David" w:hint="cs"/>
          <w:sz w:val="28"/>
          <w:szCs w:val="28"/>
          <w:rtl/>
        </w:rPr>
        <w:t xml:space="preserve">אל גב, המבנה השני מימין שייך לנציג המנהל אבישי,הוא הגורם שמנפק את </w:t>
      </w:r>
    </w:p>
    <w:p w:rsidR="0098452C" w:rsidRDefault="00D72404" w:rsidP="00773CC8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</w:t>
      </w:r>
      <w:r w:rsidR="00DF21F6">
        <w:rPr>
          <w:rFonts w:cs="David" w:hint="cs"/>
          <w:sz w:val="28"/>
          <w:szCs w:val="28"/>
          <w:rtl/>
        </w:rPr>
        <w:t>ה</w:t>
      </w:r>
      <w:r w:rsidR="0098452C">
        <w:rPr>
          <w:rFonts w:cs="David" w:hint="cs"/>
          <w:sz w:val="28"/>
          <w:szCs w:val="28"/>
          <w:rtl/>
        </w:rPr>
        <w:t>ה</w:t>
      </w:r>
      <w:r w:rsidR="00DF21F6">
        <w:rPr>
          <w:rFonts w:cs="David" w:hint="cs"/>
          <w:sz w:val="28"/>
          <w:szCs w:val="28"/>
          <w:rtl/>
        </w:rPr>
        <w:t>י</w:t>
      </w:r>
      <w:r w:rsidR="0098452C">
        <w:rPr>
          <w:rFonts w:cs="David" w:hint="cs"/>
          <w:sz w:val="28"/>
          <w:szCs w:val="28"/>
          <w:rtl/>
        </w:rPr>
        <w:t>תרים)</w:t>
      </w:r>
      <w:r w:rsidR="00DF21F6">
        <w:rPr>
          <w:rFonts w:cs="David" w:hint="cs"/>
          <w:sz w:val="28"/>
          <w:szCs w:val="28"/>
          <w:rtl/>
        </w:rPr>
        <w:t>.</w:t>
      </w:r>
      <w:r w:rsidR="0098452C">
        <w:rPr>
          <w:rFonts w:cs="David" w:hint="cs"/>
          <w:sz w:val="28"/>
          <w:szCs w:val="28"/>
          <w:rtl/>
        </w:rPr>
        <w:t xml:space="preserve"> </w:t>
      </w:r>
    </w:p>
    <w:p w:rsidR="0098452C" w:rsidRDefault="0098452C" w:rsidP="0098452C">
      <w:pPr>
        <w:spacing w:after="0" w:line="240" w:lineRule="auto"/>
        <w:rPr>
          <w:rFonts w:cs="David"/>
          <w:sz w:val="28"/>
          <w:szCs w:val="28"/>
          <w:rtl/>
        </w:rPr>
      </w:pPr>
    </w:p>
    <w:p w:rsidR="00D72404" w:rsidRDefault="0098452C" w:rsidP="00DF21F6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ג. לאחר קבלת ההיתר ניתן להתחיל להעסיק פועלים </w:t>
      </w:r>
      <w:r w:rsidR="00DF21F6">
        <w:rPr>
          <w:rFonts w:cs="David" w:hint="cs"/>
          <w:sz w:val="28"/>
          <w:szCs w:val="28"/>
          <w:rtl/>
        </w:rPr>
        <w:t xml:space="preserve">פלשתינאים </w:t>
      </w:r>
      <w:r>
        <w:rPr>
          <w:rFonts w:cs="David" w:hint="cs"/>
          <w:sz w:val="28"/>
          <w:szCs w:val="28"/>
          <w:rtl/>
        </w:rPr>
        <w:t xml:space="preserve">באלפי מנשה </w:t>
      </w:r>
    </w:p>
    <w:p w:rsidR="0098452C" w:rsidRDefault="00D72404" w:rsidP="00DF21F6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</w:t>
      </w:r>
      <w:r w:rsidR="0098452C">
        <w:rPr>
          <w:rFonts w:cs="David" w:hint="cs"/>
          <w:sz w:val="28"/>
          <w:szCs w:val="28"/>
          <w:rtl/>
        </w:rPr>
        <w:t>בכפוף להוראות</w:t>
      </w:r>
      <w:r w:rsidR="000508C4">
        <w:rPr>
          <w:rFonts w:cs="David" w:hint="cs"/>
          <w:sz w:val="28"/>
          <w:szCs w:val="28"/>
          <w:rtl/>
        </w:rPr>
        <w:t xml:space="preserve"> </w:t>
      </w:r>
      <w:r w:rsidR="0098452C">
        <w:rPr>
          <w:rFonts w:cs="David" w:hint="cs"/>
          <w:sz w:val="28"/>
          <w:szCs w:val="28"/>
          <w:rtl/>
        </w:rPr>
        <w:t>הצבא ש</w:t>
      </w:r>
      <w:r w:rsidR="00DF21F6">
        <w:rPr>
          <w:rFonts w:cs="David" w:hint="cs"/>
          <w:sz w:val="28"/>
          <w:szCs w:val="28"/>
          <w:rtl/>
        </w:rPr>
        <w:t>עיקרן כדלהלן</w:t>
      </w:r>
      <w:r w:rsidR="0098452C">
        <w:rPr>
          <w:rFonts w:cs="David" w:hint="cs"/>
          <w:sz w:val="28"/>
          <w:szCs w:val="28"/>
          <w:rtl/>
        </w:rPr>
        <w:t>:</w:t>
      </w:r>
    </w:p>
    <w:p w:rsidR="00DF21F6" w:rsidRDefault="00DF21F6" w:rsidP="00DF21F6">
      <w:pPr>
        <w:spacing w:after="0" w:line="240" w:lineRule="auto"/>
        <w:rPr>
          <w:rFonts w:cs="David"/>
          <w:sz w:val="28"/>
          <w:szCs w:val="28"/>
          <w:rtl/>
        </w:rPr>
      </w:pPr>
    </w:p>
    <w:p w:rsidR="00B7339F" w:rsidRDefault="0098452C" w:rsidP="0098452C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       1. כל כניסת פועל פלשתינאי לאלפי מנשה מחייבת שומר חמוש צמוד בכל </w:t>
      </w:r>
    </w:p>
    <w:p w:rsidR="0098452C" w:rsidRDefault="00B7339F" w:rsidP="0098452C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           </w:t>
      </w:r>
      <w:r w:rsidR="0098452C">
        <w:rPr>
          <w:rFonts w:cs="David" w:hint="cs"/>
          <w:sz w:val="28"/>
          <w:szCs w:val="28"/>
          <w:rtl/>
        </w:rPr>
        <w:t>מהלך השהייה ביישוב.</w:t>
      </w:r>
    </w:p>
    <w:p w:rsidR="00D72404" w:rsidRDefault="0098452C" w:rsidP="00A112B0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       2. עד עשרה </w:t>
      </w:r>
      <w:r w:rsidR="00FC222D">
        <w:rPr>
          <w:rFonts w:cs="David" w:hint="cs"/>
          <w:sz w:val="28"/>
          <w:szCs w:val="28"/>
          <w:rtl/>
        </w:rPr>
        <w:t xml:space="preserve">פועלים </w:t>
      </w:r>
      <w:r>
        <w:rPr>
          <w:rFonts w:cs="David" w:hint="cs"/>
          <w:sz w:val="28"/>
          <w:szCs w:val="28"/>
          <w:rtl/>
        </w:rPr>
        <w:t xml:space="preserve">פלשתינאים מחויב </w:t>
      </w:r>
      <w:r w:rsidR="00B7339F">
        <w:rPr>
          <w:rFonts w:cs="David" w:hint="cs"/>
          <w:sz w:val="28"/>
          <w:szCs w:val="28"/>
          <w:rtl/>
        </w:rPr>
        <w:t xml:space="preserve">המעסיק להציב </w:t>
      </w:r>
      <w:r>
        <w:rPr>
          <w:rFonts w:cs="David" w:hint="cs"/>
          <w:sz w:val="28"/>
          <w:szCs w:val="28"/>
          <w:rtl/>
        </w:rPr>
        <w:t>שומר אחד</w:t>
      </w:r>
      <w:r w:rsidR="00A112B0">
        <w:rPr>
          <w:rFonts w:cs="David" w:hint="cs"/>
          <w:sz w:val="28"/>
          <w:szCs w:val="28"/>
          <w:rtl/>
        </w:rPr>
        <w:t>.</w:t>
      </w:r>
      <w:r>
        <w:rPr>
          <w:rFonts w:cs="David" w:hint="cs"/>
          <w:sz w:val="28"/>
          <w:szCs w:val="28"/>
          <w:rtl/>
        </w:rPr>
        <w:t xml:space="preserve">מעבר </w:t>
      </w:r>
      <w:r w:rsidR="00FC222D">
        <w:rPr>
          <w:rFonts w:cs="David" w:hint="cs"/>
          <w:sz w:val="28"/>
          <w:szCs w:val="28"/>
          <w:rtl/>
        </w:rPr>
        <w:t xml:space="preserve">      </w:t>
      </w:r>
      <w:r w:rsidR="00965049">
        <w:rPr>
          <w:rFonts w:cs="David" w:hint="cs"/>
          <w:sz w:val="28"/>
          <w:szCs w:val="28"/>
          <w:rtl/>
        </w:rPr>
        <w:t xml:space="preserve">     </w:t>
      </w:r>
    </w:p>
    <w:p w:rsidR="00B7339F" w:rsidRDefault="00D72404" w:rsidP="00A112B0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           </w:t>
      </w:r>
      <w:r w:rsidR="0098452C">
        <w:rPr>
          <w:rFonts w:cs="David" w:hint="cs"/>
          <w:sz w:val="28"/>
          <w:szCs w:val="28"/>
          <w:rtl/>
        </w:rPr>
        <w:t xml:space="preserve">לכך </w:t>
      </w:r>
      <w:r w:rsidR="00A112B0">
        <w:rPr>
          <w:rFonts w:cs="David"/>
          <w:sz w:val="28"/>
          <w:szCs w:val="28"/>
          <w:rtl/>
        </w:rPr>
        <w:t>–</w:t>
      </w:r>
      <w:r w:rsidR="00A112B0">
        <w:rPr>
          <w:rFonts w:cs="David" w:hint="cs"/>
          <w:sz w:val="28"/>
          <w:szCs w:val="28"/>
          <w:rtl/>
        </w:rPr>
        <w:t xml:space="preserve"> חובה להעסיק </w:t>
      </w:r>
      <w:r w:rsidR="0098452C">
        <w:rPr>
          <w:rFonts w:cs="David" w:hint="cs"/>
          <w:sz w:val="28"/>
          <w:szCs w:val="28"/>
          <w:rtl/>
        </w:rPr>
        <w:t xml:space="preserve">שני </w:t>
      </w:r>
      <w:r w:rsidR="00B7339F">
        <w:rPr>
          <w:rFonts w:cs="David" w:hint="cs"/>
          <w:sz w:val="28"/>
          <w:szCs w:val="28"/>
          <w:rtl/>
        </w:rPr>
        <w:t xml:space="preserve"> </w:t>
      </w:r>
      <w:r w:rsidR="0098452C">
        <w:rPr>
          <w:rFonts w:cs="David" w:hint="cs"/>
          <w:sz w:val="28"/>
          <w:szCs w:val="28"/>
          <w:rtl/>
        </w:rPr>
        <w:t>שומרים צמודים.</w:t>
      </w:r>
    </w:p>
    <w:p w:rsidR="00D72404" w:rsidRDefault="00B7339F" w:rsidP="00541A42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       3. חל איסור חמור על </w:t>
      </w:r>
      <w:r w:rsidR="00C33598">
        <w:rPr>
          <w:rFonts w:cs="David" w:hint="cs"/>
          <w:sz w:val="28"/>
          <w:szCs w:val="28"/>
          <w:rtl/>
        </w:rPr>
        <w:t>שוטטות</w:t>
      </w:r>
      <w:r>
        <w:rPr>
          <w:rFonts w:cs="David" w:hint="cs"/>
          <w:sz w:val="28"/>
          <w:szCs w:val="28"/>
          <w:rtl/>
        </w:rPr>
        <w:t xml:space="preserve"> </w:t>
      </w:r>
      <w:r w:rsidR="00541A42">
        <w:rPr>
          <w:rFonts w:cs="David" w:hint="cs"/>
          <w:sz w:val="28"/>
          <w:szCs w:val="28"/>
          <w:rtl/>
        </w:rPr>
        <w:t xml:space="preserve">עובדים </w:t>
      </w:r>
      <w:r>
        <w:rPr>
          <w:rFonts w:cs="David" w:hint="cs"/>
          <w:sz w:val="28"/>
          <w:szCs w:val="28"/>
          <w:rtl/>
        </w:rPr>
        <w:t xml:space="preserve">פלשתינאים </w:t>
      </w:r>
      <w:r w:rsidR="00416381">
        <w:rPr>
          <w:rFonts w:cs="David" w:hint="cs"/>
          <w:sz w:val="28"/>
          <w:szCs w:val="28"/>
          <w:rtl/>
        </w:rPr>
        <w:t xml:space="preserve">ביישוב אלא </w:t>
      </w:r>
      <w:r w:rsidR="00FC222D">
        <w:rPr>
          <w:rFonts w:cs="David" w:hint="cs"/>
          <w:sz w:val="28"/>
          <w:szCs w:val="28"/>
          <w:rtl/>
        </w:rPr>
        <w:t>ב</w:t>
      </w:r>
      <w:r>
        <w:rPr>
          <w:rFonts w:cs="David" w:hint="cs"/>
          <w:sz w:val="28"/>
          <w:szCs w:val="28"/>
          <w:rtl/>
        </w:rPr>
        <w:t xml:space="preserve">שטח </w:t>
      </w:r>
      <w:r w:rsidR="00965049">
        <w:rPr>
          <w:rFonts w:cs="David" w:hint="cs"/>
          <w:sz w:val="28"/>
          <w:szCs w:val="28"/>
          <w:rtl/>
        </w:rPr>
        <w:t xml:space="preserve">     </w:t>
      </w:r>
    </w:p>
    <w:p w:rsidR="00B7339F" w:rsidRDefault="00D72404" w:rsidP="00541A42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           </w:t>
      </w:r>
      <w:r w:rsidR="00B7339F">
        <w:rPr>
          <w:rFonts w:cs="David" w:hint="cs"/>
          <w:sz w:val="28"/>
          <w:szCs w:val="28"/>
          <w:rtl/>
        </w:rPr>
        <w:t xml:space="preserve">המוקצה </w:t>
      </w:r>
      <w:r w:rsidR="00416381">
        <w:rPr>
          <w:rFonts w:cs="David" w:hint="cs"/>
          <w:sz w:val="28"/>
          <w:szCs w:val="28"/>
          <w:rtl/>
        </w:rPr>
        <w:t xml:space="preserve">של </w:t>
      </w:r>
      <w:r w:rsidR="00B7339F">
        <w:rPr>
          <w:rFonts w:cs="David" w:hint="cs"/>
          <w:sz w:val="28"/>
          <w:szCs w:val="28"/>
          <w:rtl/>
        </w:rPr>
        <w:t>אתר הבניה בלבד.</w:t>
      </w:r>
    </w:p>
    <w:p w:rsidR="000508C4" w:rsidRDefault="00B7339F" w:rsidP="00541A42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       4. יש להתעדכן באופן שוטף </w:t>
      </w:r>
      <w:r w:rsidR="000508C4">
        <w:rPr>
          <w:rFonts w:cs="David" w:hint="cs"/>
          <w:sz w:val="28"/>
          <w:szCs w:val="28"/>
          <w:rtl/>
        </w:rPr>
        <w:t xml:space="preserve">במוקד </w:t>
      </w:r>
      <w:r>
        <w:rPr>
          <w:rFonts w:cs="David" w:hint="cs"/>
          <w:sz w:val="28"/>
          <w:szCs w:val="28"/>
          <w:rtl/>
        </w:rPr>
        <w:t xml:space="preserve">על ימי </w:t>
      </w:r>
      <w:r w:rsidR="00965049">
        <w:rPr>
          <w:rFonts w:cs="David" w:hint="cs"/>
          <w:sz w:val="28"/>
          <w:szCs w:val="28"/>
          <w:rtl/>
        </w:rPr>
        <w:t xml:space="preserve">העבודה </w:t>
      </w:r>
      <w:r>
        <w:rPr>
          <w:rFonts w:cs="David" w:hint="cs"/>
          <w:sz w:val="28"/>
          <w:szCs w:val="28"/>
          <w:rtl/>
        </w:rPr>
        <w:t xml:space="preserve">ושעות העבודה שבהם </w:t>
      </w:r>
    </w:p>
    <w:p w:rsidR="00965049" w:rsidRDefault="000508C4" w:rsidP="00965049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           </w:t>
      </w:r>
      <w:r w:rsidR="00B7339F">
        <w:rPr>
          <w:rFonts w:cs="David" w:hint="cs"/>
          <w:sz w:val="28"/>
          <w:szCs w:val="28"/>
          <w:rtl/>
        </w:rPr>
        <w:t>מותר</w:t>
      </w:r>
      <w:r>
        <w:rPr>
          <w:rFonts w:cs="David" w:hint="cs"/>
          <w:sz w:val="28"/>
          <w:szCs w:val="28"/>
          <w:rtl/>
        </w:rPr>
        <w:t xml:space="preserve"> </w:t>
      </w:r>
      <w:r w:rsidR="00B7339F">
        <w:rPr>
          <w:rFonts w:cs="David" w:hint="cs"/>
          <w:sz w:val="28"/>
          <w:szCs w:val="28"/>
          <w:rtl/>
        </w:rPr>
        <w:t xml:space="preserve">להעסיק את הפועלים </w:t>
      </w:r>
      <w:r w:rsidR="00965049">
        <w:rPr>
          <w:rFonts w:cs="David" w:hint="cs"/>
          <w:sz w:val="28"/>
          <w:szCs w:val="28"/>
          <w:rtl/>
        </w:rPr>
        <w:t xml:space="preserve">הפלשתינאים </w:t>
      </w:r>
      <w:r w:rsidR="00B7339F">
        <w:rPr>
          <w:rFonts w:cs="David" w:hint="cs"/>
          <w:sz w:val="28"/>
          <w:szCs w:val="28"/>
          <w:rtl/>
        </w:rPr>
        <w:t>ביישוב</w:t>
      </w:r>
      <w:r w:rsidR="00416381">
        <w:rPr>
          <w:rFonts w:cs="David" w:hint="cs"/>
          <w:sz w:val="28"/>
          <w:szCs w:val="28"/>
          <w:rtl/>
        </w:rPr>
        <w:t>.</w:t>
      </w:r>
      <w:r w:rsidR="00B7339F">
        <w:rPr>
          <w:rFonts w:cs="David" w:hint="cs"/>
          <w:sz w:val="28"/>
          <w:szCs w:val="28"/>
          <w:rtl/>
        </w:rPr>
        <w:t xml:space="preserve"> </w:t>
      </w:r>
    </w:p>
    <w:p w:rsidR="00B76366" w:rsidRDefault="00965049" w:rsidP="00EF4F3D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           באופן כללי, ימי ושעות העבודה יהיו, כדלקמן:</w:t>
      </w:r>
    </w:p>
    <w:p w:rsidR="00B76366" w:rsidRDefault="00965049" w:rsidP="00B76366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</w:t>
      </w:r>
      <w:r w:rsidR="00B7339F">
        <w:rPr>
          <w:rFonts w:cs="David" w:hint="cs"/>
          <w:sz w:val="28"/>
          <w:szCs w:val="28"/>
          <w:rtl/>
        </w:rPr>
        <w:t xml:space="preserve"> </w:t>
      </w:r>
      <w:r>
        <w:rPr>
          <w:rFonts w:cs="David" w:hint="cs"/>
          <w:sz w:val="28"/>
          <w:szCs w:val="28"/>
          <w:rtl/>
        </w:rPr>
        <w:t xml:space="preserve">              </w:t>
      </w:r>
      <w:r w:rsidR="00B7339F">
        <w:rPr>
          <w:rFonts w:cs="David" w:hint="cs"/>
          <w:sz w:val="28"/>
          <w:szCs w:val="28"/>
          <w:rtl/>
        </w:rPr>
        <w:t>בחודשי החורף</w:t>
      </w:r>
      <w:r w:rsidR="00B76366">
        <w:rPr>
          <w:rFonts w:cs="David" w:hint="cs"/>
          <w:sz w:val="28"/>
          <w:szCs w:val="28"/>
          <w:rtl/>
        </w:rPr>
        <w:t>:</w:t>
      </w:r>
      <w:r w:rsidR="00EC19AE">
        <w:rPr>
          <w:rFonts w:cs="David" w:hint="cs"/>
          <w:sz w:val="28"/>
          <w:szCs w:val="28"/>
          <w:rtl/>
        </w:rPr>
        <w:t>בימי חול</w:t>
      </w:r>
      <w:r w:rsidR="00B76366">
        <w:rPr>
          <w:rFonts w:cs="David" w:hint="cs"/>
          <w:sz w:val="28"/>
          <w:szCs w:val="28"/>
          <w:rtl/>
        </w:rPr>
        <w:t>-</w:t>
      </w:r>
      <w:r w:rsidR="00EC19AE">
        <w:rPr>
          <w:rFonts w:cs="David" w:hint="cs"/>
          <w:sz w:val="28"/>
          <w:szCs w:val="28"/>
          <w:rtl/>
        </w:rPr>
        <w:t xml:space="preserve"> </w:t>
      </w:r>
      <w:r w:rsidR="00B7339F">
        <w:rPr>
          <w:rFonts w:cs="David" w:hint="cs"/>
          <w:sz w:val="28"/>
          <w:szCs w:val="28"/>
          <w:rtl/>
        </w:rPr>
        <w:t xml:space="preserve">עד שעה </w:t>
      </w:r>
      <w:r w:rsidR="00EC19AE">
        <w:rPr>
          <w:rFonts w:cs="David" w:hint="cs"/>
          <w:sz w:val="28"/>
          <w:szCs w:val="28"/>
          <w:rtl/>
        </w:rPr>
        <w:t>16:00</w:t>
      </w:r>
      <w:r w:rsidR="00B76366">
        <w:rPr>
          <w:rFonts w:cs="David" w:hint="cs"/>
          <w:sz w:val="28"/>
          <w:szCs w:val="28"/>
          <w:rtl/>
        </w:rPr>
        <w:t xml:space="preserve">.  </w:t>
      </w:r>
    </w:p>
    <w:p w:rsidR="00EC5B58" w:rsidRDefault="00B76366" w:rsidP="00B76366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                                     בימי שישי וערב חג- עד שעה 14:00.</w:t>
      </w:r>
    </w:p>
    <w:p w:rsidR="00435C4E" w:rsidRDefault="00EC5B58" w:rsidP="00B76366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           </w:t>
      </w:r>
      <w:r w:rsidR="00435C4E">
        <w:rPr>
          <w:rFonts w:cs="David" w:hint="cs"/>
          <w:sz w:val="28"/>
          <w:szCs w:val="28"/>
          <w:rtl/>
        </w:rPr>
        <w:t>בחודשי הקיץ</w:t>
      </w:r>
      <w:r w:rsidR="00B76366">
        <w:rPr>
          <w:rFonts w:cs="David" w:hint="cs"/>
          <w:sz w:val="28"/>
          <w:szCs w:val="28"/>
          <w:rtl/>
        </w:rPr>
        <w:t xml:space="preserve">:  בימי חול- </w:t>
      </w:r>
      <w:r w:rsidR="00435C4E">
        <w:rPr>
          <w:rFonts w:cs="David" w:hint="cs"/>
          <w:sz w:val="28"/>
          <w:szCs w:val="28"/>
          <w:rtl/>
        </w:rPr>
        <w:t xml:space="preserve"> </w:t>
      </w:r>
      <w:r w:rsidR="000508C4">
        <w:rPr>
          <w:rFonts w:cs="David" w:hint="cs"/>
          <w:sz w:val="28"/>
          <w:szCs w:val="28"/>
          <w:rtl/>
        </w:rPr>
        <w:t xml:space="preserve">עד שעה </w:t>
      </w:r>
      <w:r w:rsidR="00B76366">
        <w:rPr>
          <w:rFonts w:cs="David" w:hint="cs"/>
          <w:sz w:val="28"/>
          <w:szCs w:val="28"/>
          <w:rtl/>
        </w:rPr>
        <w:t>18:00</w:t>
      </w:r>
      <w:r w:rsidR="00435C4E">
        <w:rPr>
          <w:rFonts w:cs="David" w:hint="cs"/>
          <w:sz w:val="28"/>
          <w:szCs w:val="28"/>
          <w:rtl/>
        </w:rPr>
        <w:t xml:space="preserve"> </w:t>
      </w:r>
    </w:p>
    <w:p w:rsidR="00B7339F" w:rsidRDefault="00435C4E" w:rsidP="00B76366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           </w:t>
      </w:r>
      <w:r w:rsidR="00B76366">
        <w:rPr>
          <w:rFonts w:cs="David" w:hint="cs"/>
          <w:sz w:val="28"/>
          <w:szCs w:val="28"/>
          <w:rtl/>
        </w:rPr>
        <w:t xml:space="preserve">                          בימי </w:t>
      </w:r>
      <w:r>
        <w:rPr>
          <w:rFonts w:cs="David" w:hint="cs"/>
          <w:sz w:val="28"/>
          <w:szCs w:val="28"/>
          <w:rtl/>
        </w:rPr>
        <w:t>שישי</w:t>
      </w:r>
      <w:r w:rsidR="00B76366">
        <w:rPr>
          <w:rFonts w:cs="David" w:hint="cs"/>
          <w:sz w:val="28"/>
          <w:szCs w:val="28"/>
          <w:rtl/>
        </w:rPr>
        <w:t xml:space="preserve"> וערב חג- עד שעה 15:00.</w:t>
      </w:r>
    </w:p>
    <w:p w:rsidR="000508C4" w:rsidRDefault="000508C4" w:rsidP="000508C4">
      <w:pPr>
        <w:spacing w:after="0" w:line="240" w:lineRule="auto"/>
        <w:rPr>
          <w:rFonts w:cs="David"/>
          <w:sz w:val="28"/>
          <w:szCs w:val="28"/>
          <w:rtl/>
        </w:rPr>
      </w:pPr>
    </w:p>
    <w:p w:rsidR="000508C4" w:rsidRDefault="000508C4" w:rsidP="00BE705F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ד. יש לשים לב להוראות המנהל האזרחי בדבר אופן אחזקת ה</w:t>
      </w:r>
      <w:r w:rsidR="00945D5F">
        <w:rPr>
          <w:rFonts w:cs="David" w:hint="cs"/>
          <w:sz w:val="28"/>
          <w:szCs w:val="28"/>
          <w:rtl/>
        </w:rPr>
        <w:t>י</w:t>
      </w:r>
      <w:r>
        <w:rPr>
          <w:rFonts w:cs="David" w:hint="cs"/>
          <w:sz w:val="28"/>
          <w:szCs w:val="28"/>
          <w:rtl/>
        </w:rPr>
        <w:t>תרי מעבר</w:t>
      </w:r>
      <w:r w:rsidR="00416381">
        <w:rPr>
          <w:rFonts w:cs="David" w:hint="cs"/>
          <w:sz w:val="28"/>
          <w:szCs w:val="28"/>
          <w:rtl/>
        </w:rPr>
        <w:t>.</w:t>
      </w:r>
      <w:r>
        <w:rPr>
          <w:rFonts w:cs="David" w:hint="cs"/>
          <w:sz w:val="28"/>
          <w:szCs w:val="28"/>
          <w:rtl/>
        </w:rPr>
        <w:t xml:space="preserve"> מעביד  </w:t>
      </w:r>
    </w:p>
    <w:p w:rsidR="000508C4" w:rsidRDefault="000508C4" w:rsidP="000508C4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שמחזיק בה</w:t>
      </w:r>
      <w:r w:rsidR="00416381">
        <w:rPr>
          <w:rFonts w:cs="David" w:hint="cs"/>
          <w:sz w:val="28"/>
          <w:szCs w:val="28"/>
          <w:rtl/>
        </w:rPr>
        <w:t>י</w:t>
      </w:r>
      <w:r>
        <w:rPr>
          <w:rFonts w:cs="David" w:hint="cs"/>
          <w:sz w:val="28"/>
          <w:szCs w:val="28"/>
          <w:rtl/>
        </w:rPr>
        <w:t xml:space="preserve">תרי כניסה לאלפי מנשה לפועלים פלשתינאים "חתום" על פועלים   </w:t>
      </w:r>
    </w:p>
    <w:p w:rsidR="00D72404" w:rsidRDefault="000508C4" w:rsidP="00416381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אלו כלפי המנהל האזרחי.ה</w:t>
      </w:r>
      <w:r w:rsidR="00416381">
        <w:rPr>
          <w:rFonts w:cs="David" w:hint="cs"/>
          <w:sz w:val="28"/>
          <w:szCs w:val="28"/>
          <w:rtl/>
        </w:rPr>
        <w:t>י</w:t>
      </w:r>
      <w:r>
        <w:rPr>
          <w:rFonts w:cs="David" w:hint="cs"/>
          <w:sz w:val="28"/>
          <w:szCs w:val="28"/>
          <w:rtl/>
        </w:rPr>
        <w:t xml:space="preserve">תרים חייבים להיות אצל המעביד והוא מחויב </w:t>
      </w:r>
      <w:r w:rsidR="00BE705F">
        <w:rPr>
          <w:rFonts w:cs="David" w:hint="cs"/>
          <w:sz w:val="28"/>
          <w:szCs w:val="28"/>
          <w:rtl/>
        </w:rPr>
        <w:t xml:space="preserve">   </w:t>
      </w:r>
    </w:p>
    <w:p w:rsidR="00D72404" w:rsidRDefault="00D72404" w:rsidP="00D72404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</w:t>
      </w:r>
      <w:r w:rsidR="000508C4">
        <w:rPr>
          <w:rFonts w:cs="David" w:hint="cs"/>
          <w:sz w:val="28"/>
          <w:szCs w:val="28"/>
          <w:rtl/>
        </w:rPr>
        <w:t>למשוך</w:t>
      </w:r>
      <w:r w:rsidR="00416381">
        <w:rPr>
          <w:rFonts w:cs="David" w:hint="cs"/>
          <w:sz w:val="28"/>
          <w:szCs w:val="28"/>
          <w:rtl/>
        </w:rPr>
        <w:t xml:space="preserve"> </w:t>
      </w:r>
      <w:r w:rsidR="000508C4">
        <w:rPr>
          <w:rFonts w:cs="David" w:hint="cs"/>
          <w:sz w:val="28"/>
          <w:szCs w:val="28"/>
          <w:rtl/>
        </w:rPr>
        <w:t>את</w:t>
      </w:r>
      <w:r>
        <w:rPr>
          <w:rFonts w:cs="David" w:hint="cs"/>
          <w:sz w:val="28"/>
          <w:szCs w:val="28"/>
          <w:rtl/>
        </w:rPr>
        <w:t xml:space="preserve"> הפלשתינאים</w:t>
      </w:r>
      <w:r w:rsidR="000508C4">
        <w:rPr>
          <w:rFonts w:cs="David" w:hint="cs"/>
          <w:sz w:val="28"/>
          <w:szCs w:val="28"/>
          <w:rtl/>
        </w:rPr>
        <w:t xml:space="preserve"> מהמחסום הצבאי בכל יום עבודה ולהחזיר אותם בסוף </w:t>
      </w:r>
    </w:p>
    <w:p w:rsidR="000508C4" w:rsidRDefault="00D72404" w:rsidP="00D72404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</w:t>
      </w:r>
      <w:r w:rsidR="000508C4">
        <w:rPr>
          <w:rFonts w:cs="David" w:hint="cs"/>
          <w:sz w:val="28"/>
          <w:szCs w:val="28"/>
          <w:rtl/>
        </w:rPr>
        <w:t xml:space="preserve">היום. </w:t>
      </w:r>
    </w:p>
    <w:p w:rsidR="0098452C" w:rsidRDefault="0098452C" w:rsidP="0098452C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</w:t>
      </w:r>
    </w:p>
    <w:p w:rsidR="00D72404" w:rsidRDefault="00435C4E" w:rsidP="00416381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ה. מחלקת הביטחון מבצעת ביקורות יומ</w:t>
      </w:r>
      <w:r w:rsidR="00416381">
        <w:rPr>
          <w:rFonts w:cs="David" w:hint="cs"/>
          <w:sz w:val="28"/>
          <w:szCs w:val="28"/>
          <w:rtl/>
        </w:rPr>
        <w:t>יומ</w:t>
      </w:r>
      <w:r>
        <w:rPr>
          <w:rFonts w:cs="David" w:hint="cs"/>
          <w:sz w:val="28"/>
          <w:szCs w:val="28"/>
          <w:rtl/>
        </w:rPr>
        <w:t xml:space="preserve">יות </w:t>
      </w:r>
      <w:r w:rsidR="00416381">
        <w:rPr>
          <w:rFonts w:cs="David" w:hint="cs"/>
          <w:sz w:val="28"/>
          <w:szCs w:val="28"/>
          <w:rtl/>
        </w:rPr>
        <w:t xml:space="preserve">כדי </w:t>
      </w:r>
      <w:r>
        <w:rPr>
          <w:rFonts w:cs="David" w:hint="cs"/>
          <w:sz w:val="28"/>
          <w:szCs w:val="28"/>
          <w:rtl/>
        </w:rPr>
        <w:t xml:space="preserve">לבדוק </w:t>
      </w:r>
      <w:r w:rsidR="00416381">
        <w:rPr>
          <w:rFonts w:cs="David" w:hint="cs"/>
          <w:sz w:val="28"/>
          <w:szCs w:val="28"/>
          <w:rtl/>
        </w:rPr>
        <w:t xml:space="preserve">את </w:t>
      </w:r>
      <w:r>
        <w:rPr>
          <w:rFonts w:cs="David" w:hint="cs"/>
          <w:sz w:val="28"/>
          <w:szCs w:val="28"/>
          <w:rtl/>
        </w:rPr>
        <w:t xml:space="preserve">נוכחות השומרים </w:t>
      </w:r>
      <w:r w:rsidR="00416381">
        <w:rPr>
          <w:rFonts w:cs="David" w:hint="cs"/>
          <w:sz w:val="28"/>
          <w:szCs w:val="28"/>
          <w:rtl/>
        </w:rPr>
        <w:t xml:space="preserve">    </w:t>
      </w:r>
    </w:p>
    <w:p w:rsidR="00D72404" w:rsidRDefault="00D72404" w:rsidP="00416381">
      <w:pPr>
        <w:spacing w:after="0" w:line="24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</w:t>
      </w:r>
      <w:r w:rsidR="00435C4E">
        <w:rPr>
          <w:rFonts w:cs="David" w:hint="cs"/>
          <w:sz w:val="28"/>
          <w:szCs w:val="28"/>
          <w:rtl/>
        </w:rPr>
        <w:t>במקומות הנכונים</w:t>
      </w:r>
      <w:r w:rsidR="00416381">
        <w:rPr>
          <w:rFonts w:cs="David" w:hint="cs"/>
          <w:sz w:val="28"/>
          <w:szCs w:val="28"/>
          <w:rtl/>
        </w:rPr>
        <w:t xml:space="preserve">,זהותם של הפועלים הפלשתינאים ועמידת המעביד בתנאי </w:t>
      </w:r>
      <w:r>
        <w:rPr>
          <w:rFonts w:cs="David" w:hint="cs"/>
          <w:sz w:val="28"/>
          <w:szCs w:val="28"/>
          <w:rtl/>
        </w:rPr>
        <w:t xml:space="preserve">  </w:t>
      </w:r>
    </w:p>
    <w:p w:rsidR="00435C4E" w:rsidRPr="0098452C" w:rsidRDefault="00D72404" w:rsidP="00416381">
      <w:pPr>
        <w:spacing w:after="0" w:line="24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     </w:t>
      </w:r>
      <w:r w:rsidR="00416381">
        <w:rPr>
          <w:rFonts w:cs="David" w:hint="cs"/>
          <w:sz w:val="28"/>
          <w:szCs w:val="28"/>
          <w:rtl/>
        </w:rPr>
        <w:t>ההיתר</w:t>
      </w:r>
      <w:r w:rsidR="00BF51F1">
        <w:rPr>
          <w:rFonts w:cs="David" w:hint="cs"/>
          <w:sz w:val="28"/>
          <w:szCs w:val="28"/>
          <w:rtl/>
        </w:rPr>
        <w:t xml:space="preserve"> והנחיות </w:t>
      </w:r>
      <w:r w:rsidR="00A112B0">
        <w:rPr>
          <w:rFonts w:cs="David" w:hint="cs"/>
          <w:sz w:val="28"/>
          <w:szCs w:val="28"/>
          <w:rtl/>
        </w:rPr>
        <w:t>הצבא ו</w:t>
      </w:r>
      <w:r w:rsidR="00BF51F1">
        <w:rPr>
          <w:rFonts w:cs="David" w:hint="cs"/>
          <w:sz w:val="28"/>
          <w:szCs w:val="28"/>
          <w:rtl/>
        </w:rPr>
        <w:t>מחלקת הביטחון</w:t>
      </w:r>
      <w:r w:rsidR="00416381">
        <w:rPr>
          <w:rFonts w:cs="David" w:hint="cs"/>
          <w:sz w:val="28"/>
          <w:szCs w:val="28"/>
          <w:rtl/>
        </w:rPr>
        <w:t xml:space="preserve"> </w:t>
      </w:r>
      <w:r w:rsidR="00435C4E">
        <w:rPr>
          <w:rFonts w:cs="David" w:hint="cs"/>
          <w:sz w:val="28"/>
          <w:szCs w:val="28"/>
          <w:rtl/>
        </w:rPr>
        <w:t>.</w:t>
      </w:r>
    </w:p>
    <w:sectPr w:rsidR="00435C4E" w:rsidRPr="0098452C" w:rsidSect="00445FE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8452C"/>
    <w:rsid w:val="000508C4"/>
    <w:rsid w:val="00056C98"/>
    <w:rsid w:val="00246076"/>
    <w:rsid w:val="00416381"/>
    <w:rsid w:val="00435C4E"/>
    <w:rsid w:val="00445FEB"/>
    <w:rsid w:val="00541A42"/>
    <w:rsid w:val="006C279A"/>
    <w:rsid w:val="00773CC8"/>
    <w:rsid w:val="007826BB"/>
    <w:rsid w:val="00945D5F"/>
    <w:rsid w:val="00965049"/>
    <w:rsid w:val="0098452C"/>
    <w:rsid w:val="009D2401"/>
    <w:rsid w:val="00A112B0"/>
    <w:rsid w:val="00A868C7"/>
    <w:rsid w:val="00B7339F"/>
    <w:rsid w:val="00B76366"/>
    <w:rsid w:val="00BE705F"/>
    <w:rsid w:val="00BF51F1"/>
    <w:rsid w:val="00C33598"/>
    <w:rsid w:val="00C54673"/>
    <w:rsid w:val="00D72404"/>
    <w:rsid w:val="00DF21F6"/>
    <w:rsid w:val="00E25776"/>
    <w:rsid w:val="00EB7920"/>
    <w:rsid w:val="00EC19AE"/>
    <w:rsid w:val="00EC5B58"/>
    <w:rsid w:val="00EF4F3D"/>
    <w:rsid w:val="00F30B58"/>
    <w:rsid w:val="00FC2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40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386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hatsav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ariez</dc:creator>
  <cp:keywords/>
  <dc:description/>
  <cp:lastModifiedBy>avim</cp:lastModifiedBy>
  <cp:revision>4</cp:revision>
  <dcterms:created xsi:type="dcterms:W3CDTF">2009-12-15T11:56:00Z</dcterms:created>
  <dcterms:modified xsi:type="dcterms:W3CDTF">2009-12-21T03:54:00Z</dcterms:modified>
</cp:coreProperties>
</file>